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AAC" w:rsidRPr="00A14AAC" w:rsidRDefault="00A14AAC" w:rsidP="002E68B3">
      <w:pPr>
        <w:pStyle w:val="Rubrik1"/>
      </w:pPr>
      <w:r w:rsidRPr="00A14AAC">
        <w:t xml:space="preserve">PÅ DEN HÄR ARBETSPLATSEN </w:t>
      </w:r>
      <w:r w:rsidR="002E68B3">
        <w:t>GÄLLER</w:t>
      </w:r>
      <w:r w:rsidRPr="00A14AAC">
        <w:t xml:space="preserve"> FÖLJANDE</w:t>
      </w:r>
    </w:p>
    <w:p w:rsidR="00A14AAC" w:rsidRPr="00A14AAC" w:rsidRDefault="00A14AAC" w:rsidP="002E68B3"/>
    <w:p w:rsidR="00A14AAC" w:rsidRPr="002E68B3" w:rsidRDefault="002E68B3" w:rsidP="002E68B3">
      <w:r w:rsidRPr="002E68B3">
        <w:rPr>
          <w:b/>
          <w:color w:val="E4624A"/>
          <w:sz w:val="32"/>
          <w:szCs w:val="36"/>
        </w:rPr>
        <w:t>VI FÖLJER SÄKERHETSFÖRESKRIFTER</w:t>
      </w:r>
      <w:r>
        <w:rPr>
          <w:b/>
          <w:color w:val="E4624A"/>
          <w:sz w:val="32"/>
          <w:szCs w:val="36"/>
        </w:rPr>
        <w:br/>
      </w:r>
      <w:r w:rsidRPr="002E68B3">
        <w:t>Vi tar inga risker. Vi väljer säkerhet framför machokultur, vågar be om hjälp och samarbetar när det blir svårt. Vi påminner våra arbetskamrater om att alltid använda skyddsutrustning och följa säkerhetsföreskrifter. Vi tänker till innan och väljer bort ogenomtänkta "jag ska bara".</w:t>
      </w:r>
    </w:p>
    <w:p w:rsidR="00A14AAC" w:rsidRPr="00A14AAC" w:rsidRDefault="00A14AAC" w:rsidP="002E68B3"/>
    <w:p w:rsidR="00A14AAC" w:rsidRPr="00A14AAC" w:rsidRDefault="002E68B3" w:rsidP="002E68B3">
      <w:r w:rsidRPr="002E68B3">
        <w:rPr>
          <w:b/>
          <w:color w:val="E4624A"/>
          <w:sz w:val="32"/>
          <w:szCs w:val="36"/>
        </w:rPr>
        <w:t>VI BIDRAR TILL EN TRYGG ARBETSPLATS</w:t>
      </w:r>
      <w:r>
        <w:rPr>
          <w:b/>
          <w:color w:val="E4624A"/>
          <w:sz w:val="32"/>
          <w:szCs w:val="36"/>
        </w:rPr>
        <w:br/>
      </w:r>
      <w:r w:rsidRPr="002E68B3">
        <w:t>Vi ser till att alla mår bra och känner sig trygga. Vi säger ifrån och tar snacket när någon uttrycker sig sexistiskt, rasistiskt, homofobiskt eller skämtar på någon annans bekostnad. Vi stöttar den som agerar mot hård jargong och skrattar inte åt kränkande skämt. Vid behov rapporterar vi olämpligt beteende.</w:t>
      </w:r>
    </w:p>
    <w:p w:rsidR="00A14AAC" w:rsidRPr="00A14AAC" w:rsidRDefault="00A14AAC" w:rsidP="002E68B3"/>
    <w:p w:rsidR="00A14AAC" w:rsidRPr="00A14AAC" w:rsidRDefault="002E68B3" w:rsidP="002E68B3">
      <w:pPr>
        <w:pStyle w:val="Rubrik2"/>
      </w:pPr>
      <w:r>
        <w:t xml:space="preserve">VI </w:t>
      </w:r>
      <w:r w:rsidR="00A14AAC" w:rsidRPr="00A14AAC">
        <w:t>TÄNKER PÅ VAD VI SÄGER</w:t>
      </w:r>
    </w:p>
    <w:p w:rsidR="00A14AAC" w:rsidRDefault="002E68B3" w:rsidP="002E68B3">
      <w:r w:rsidRPr="002E68B3">
        <w:t>Det vi säger påverkar hur andra mår på arbetsplatsen. Sexism, rasism, homofobi och skämt på någon annans bekostnad hör inte hemma på vår arbetsplats. Vi ser till att alla känner sig välkomna oavsett kön, sexuell läggning, funktionsvariation, religion, etnicitet eller nationalitet.</w:t>
      </w:r>
    </w:p>
    <w:p w:rsidR="002E68B3" w:rsidRPr="00A14AAC" w:rsidRDefault="002E68B3" w:rsidP="002E68B3"/>
    <w:p w:rsidR="00A14AAC" w:rsidRPr="00A14AAC" w:rsidRDefault="002E68B3" w:rsidP="002E68B3">
      <w:pPr>
        <w:pStyle w:val="Rubrik2"/>
      </w:pPr>
      <w:bookmarkStart w:id="0" w:name="_GoBack"/>
      <w:r>
        <w:t xml:space="preserve">VI </w:t>
      </w:r>
      <w:r w:rsidR="00A14AAC" w:rsidRPr="00A14AAC">
        <w:t>BER OM URSÄKT</w:t>
      </w:r>
    </w:p>
    <w:bookmarkEnd w:id="0"/>
    <w:p w:rsidR="00A14AAC" w:rsidRDefault="002E68B3" w:rsidP="002E68B3">
      <w:r w:rsidRPr="002E68B3">
        <w:t>Här visar vi hänsyn och respekt. Vi är lyhörda och ber om ursäkt om det behövs. Vi kan alla klampa i klaveret och göra fel, men det är vad vi gör efteråt som gör skillnad. Vi låter aldrig en arbetskamrat gå hem med en klump i magen.</w:t>
      </w:r>
    </w:p>
    <w:p w:rsidR="002E68B3" w:rsidRPr="00A14AAC" w:rsidRDefault="002E68B3" w:rsidP="002E68B3"/>
    <w:p w:rsidR="00A14AAC" w:rsidRPr="00A14AAC" w:rsidRDefault="002E68B3" w:rsidP="002E68B3">
      <w:pPr>
        <w:pStyle w:val="Rubrik2"/>
      </w:pPr>
      <w:r>
        <w:t xml:space="preserve">VI </w:t>
      </w:r>
      <w:r w:rsidR="00A14AAC" w:rsidRPr="00A14AAC">
        <w:t>ÄR RÄDDA OM VARANDRA</w:t>
      </w:r>
    </w:p>
    <w:p w:rsidR="002E68B3" w:rsidRDefault="002E68B3" w:rsidP="002E68B3">
      <w:r w:rsidRPr="002E68B3">
        <w:t>Tillsammans gör skillnad. Vi ser till att ingen hamnar utanför. Vi stöttar den arbetskamrat som utsätts för kränkningar och rapporterar vid behov. Vi skämtar inte bort när en arbetskamrat mår dåligt, är trött, känner smärta eller är stressad. Vi frågar istället hur personen mår. Är vi oroliga kontaktar vi närmaste chef.</w:t>
      </w:r>
    </w:p>
    <w:p w:rsidR="002E68B3" w:rsidRDefault="002E68B3" w:rsidP="002E68B3"/>
    <w:p w:rsidR="00A14AAC" w:rsidRPr="00A14AAC" w:rsidRDefault="00A14AAC" w:rsidP="002E68B3">
      <w:r>
        <w:rPr>
          <w:noProof/>
        </w:rPr>
        <w:drawing>
          <wp:inline distT="0" distB="0" distL="0" distR="0">
            <wp:extent cx="2222340" cy="1116022"/>
            <wp:effectExtent l="0" t="0" r="635" b="190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n-logo.jpg"/>
                    <pic:cNvPicPr/>
                  </pic:nvPicPr>
                  <pic:blipFill>
                    <a:blip r:embed="rId6">
                      <a:extLst>
                        <a:ext uri="{28A0092B-C50C-407E-A947-70E740481C1C}">
                          <a14:useLocalDpi xmlns:a14="http://schemas.microsoft.com/office/drawing/2010/main" val="0"/>
                        </a:ext>
                      </a:extLst>
                    </a:blip>
                    <a:stretch>
                      <a:fillRect/>
                    </a:stretch>
                  </pic:blipFill>
                  <pic:spPr>
                    <a:xfrm>
                      <a:off x="0" y="0"/>
                      <a:ext cx="2228003" cy="1118866"/>
                    </a:xfrm>
                    <a:prstGeom prst="rect">
                      <a:avLst/>
                    </a:prstGeom>
                  </pic:spPr>
                </pic:pic>
              </a:graphicData>
            </a:graphic>
          </wp:inline>
        </w:drawing>
      </w:r>
    </w:p>
    <w:sectPr w:rsidR="00A14AAC" w:rsidRPr="00A14AAC" w:rsidSect="00A14AAC">
      <w:headerReference w:type="default"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075" w:rsidRDefault="00EA1075" w:rsidP="002E68B3">
      <w:r>
        <w:separator/>
      </w:r>
    </w:p>
  </w:endnote>
  <w:endnote w:type="continuationSeparator" w:id="0">
    <w:p w:rsidR="00EA1075" w:rsidRDefault="00EA1075" w:rsidP="002E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AAC" w:rsidRPr="00A14AAC" w:rsidRDefault="00A14AAC" w:rsidP="002E68B3">
    <w:pPr>
      <w:pStyle w:val="Sidfot"/>
      <w:rPr>
        <w:rStyle w:val="Diskretreferens"/>
      </w:rPr>
    </w:pPr>
    <w:r w:rsidRPr="00A14AAC">
      <w:rPr>
        <w:rStyle w:val="Diskretreferens"/>
      </w:rPr>
      <w:t>Kom ihåg att tillsammans kan vi rädda liv. De arbetsrelaterade olyckorna tar minst ett liv i månaden på våra byggen och nio av tio som dör i en arbetsplatsolycka är män. Över 70 procent av alla som tar sitt liv är män och bland unga män är självmord den vanligaste dödsorsaken. Gå in på www.byggkurage.se och läs 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075" w:rsidRDefault="00EA1075" w:rsidP="002E68B3">
      <w:r>
        <w:separator/>
      </w:r>
    </w:p>
  </w:footnote>
  <w:footnote w:type="continuationSeparator" w:id="0">
    <w:p w:rsidR="00EA1075" w:rsidRDefault="00EA1075" w:rsidP="002E6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AAC" w:rsidRDefault="00A14AAC" w:rsidP="002E68B3">
    <w:pPr>
      <w:pStyle w:val="Sidhuvud"/>
    </w:pPr>
    <w:r>
      <w:rPr>
        <w:noProof/>
      </w:rPr>
      <w:drawing>
        <wp:anchor distT="0" distB="0" distL="114300" distR="114300" simplePos="0" relativeHeight="251658240" behindDoc="0" locked="0" layoutInCell="1" allowOverlap="0">
          <wp:simplePos x="0" y="0"/>
          <wp:positionH relativeFrom="column">
            <wp:posOffset>17780</wp:posOffset>
          </wp:positionH>
          <wp:positionV relativeFrom="paragraph">
            <wp:posOffset>-22080</wp:posOffset>
          </wp:positionV>
          <wp:extent cx="5240020" cy="1195705"/>
          <wp:effectExtent l="0" t="0" r="508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ggkurage-här-väljer-vi.jpg"/>
                  <pic:cNvPicPr/>
                </pic:nvPicPr>
                <pic:blipFill>
                  <a:blip r:embed="rId1">
                    <a:extLst>
                      <a:ext uri="{28A0092B-C50C-407E-A947-70E740481C1C}">
                        <a14:useLocalDpi xmlns:a14="http://schemas.microsoft.com/office/drawing/2010/main" val="0"/>
                      </a:ext>
                    </a:extLst>
                  </a:blip>
                  <a:stretch>
                    <a:fillRect/>
                  </a:stretch>
                </pic:blipFill>
                <pic:spPr>
                  <a:xfrm>
                    <a:off x="0" y="0"/>
                    <a:ext cx="5240020" cy="1195705"/>
                  </a:xfrm>
                  <a:prstGeom prst="rect">
                    <a:avLst/>
                  </a:prstGeom>
                </pic:spPr>
              </pic:pic>
            </a:graphicData>
          </a:graphic>
          <wp14:sizeRelH relativeFrom="margin">
            <wp14:pctWidth>0</wp14:pctWidth>
          </wp14:sizeRelH>
          <wp14:sizeRelV relativeFrom="margin">
            <wp14:pctHeight>0</wp14:pctHeight>
          </wp14:sizeRelV>
        </wp:anchor>
      </w:drawing>
    </w:r>
  </w:p>
  <w:p w:rsidR="00A14AAC" w:rsidRDefault="00A14AAC" w:rsidP="002E68B3">
    <w:pPr>
      <w:pStyle w:val="Sidhuvud"/>
    </w:pPr>
  </w:p>
  <w:p w:rsidR="00A14AAC" w:rsidRDefault="00A14AAC" w:rsidP="002E68B3">
    <w:pPr>
      <w:pStyle w:val="Sidhuvud"/>
    </w:pPr>
  </w:p>
  <w:p w:rsidR="00A14AAC" w:rsidRDefault="00A14AAC" w:rsidP="002E68B3">
    <w:pPr>
      <w:pStyle w:val="Sidhuvud"/>
    </w:pPr>
  </w:p>
  <w:p w:rsidR="00A14AAC" w:rsidRDefault="00A14AAC" w:rsidP="002E68B3">
    <w:pPr>
      <w:pStyle w:val="Sidhuvud"/>
    </w:pPr>
  </w:p>
  <w:p w:rsidR="00A14AAC" w:rsidRDefault="00A14AAC" w:rsidP="002E68B3">
    <w:pPr>
      <w:pStyle w:val="Sidhuvud"/>
    </w:pPr>
  </w:p>
  <w:p w:rsidR="00A14AAC" w:rsidRDefault="00A14AAC" w:rsidP="002E68B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AC"/>
    <w:rsid w:val="001C6259"/>
    <w:rsid w:val="002E68B3"/>
    <w:rsid w:val="003C0C21"/>
    <w:rsid w:val="00503B6B"/>
    <w:rsid w:val="005A2AE4"/>
    <w:rsid w:val="0068337B"/>
    <w:rsid w:val="00A027D4"/>
    <w:rsid w:val="00A14AAC"/>
    <w:rsid w:val="00AF774F"/>
    <w:rsid w:val="00B64048"/>
    <w:rsid w:val="00C44794"/>
    <w:rsid w:val="00C727FF"/>
    <w:rsid w:val="00EA10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0EB16"/>
  <w14:defaultImageDpi w14:val="32767"/>
  <w15:chartTrackingRefBased/>
  <w15:docId w15:val="{0982D2B0-1380-B449-B5DE-1863D359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8B3"/>
    <w:pPr>
      <w:spacing w:line="264" w:lineRule="auto"/>
    </w:pPr>
    <w:rPr>
      <w:rFonts w:ascii="Arial" w:hAnsi="Arial" w:cs="Arial"/>
      <w:color w:val="4D4D4C"/>
      <w:sz w:val="25"/>
      <w:szCs w:val="25"/>
    </w:rPr>
  </w:style>
  <w:style w:type="paragraph" w:styleId="Rubrik1">
    <w:name w:val="heading 1"/>
    <w:basedOn w:val="Normal"/>
    <w:next w:val="Normal"/>
    <w:link w:val="Rubrik1Char"/>
    <w:uiPriority w:val="9"/>
    <w:qFormat/>
    <w:rsid w:val="00A14AAC"/>
    <w:pPr>
      <w:outlineLvl w:val="0"/>
    </w:pPr>
    <w:rPr>
      <w:b/>
      <w:sz w:val="32"/>
      <w:szCs w:val="44"/>
    </w:rPr>
  </w:style>
  <w:style w:type="paragraph" w:styleId="Rubrik2">
    <w:name w:val="heading 2"/>
    <w:basedOn w:val="Normal"/>
    <w:next w:val="Normal"/>
    <w:link w:val="Rubrik2Char"/>
    <w:uiPriority w:val="9"/>
    <w:unhideWhenUsed/>
    <w:qFormat/>
    <w:rsid w:val="00A14AAC"/>
    <w:pPr>
      <w:outlineLvl w:val="1"/>
    </w:pPr>
    <w:rPr>
      <w:b/>
      <w:color w:val="E4624A"/>
      <w:sz w:val="32"/>
      <w:szCs w:val="3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4AAC"/>
    <w:pPr>
      <w:tabs>
        <w:tab w:val="center" w:pos="4536"/>
        <w:tab w:val="right" w:pos="9072"/>
      </w:tabs>
    </w:pPr>
  </w:style>
  <w:style w:type="character" w:customStyle="1" w:styleId="SidhuvudChar">
    <w:name w:val="Sidhuvud Char"/>
    <w:basedOn w:val="Standardstycketeckensnitt"/>
    <w:link w:val="Sidhuvud"/>
    <w:uiPriority w:val="99"/>
    <w:rsid w:val="00A14AAC"/>
  </w:style>
  <w:style w:type="paragraph" w:styleId="Sidfot">
    <w:name w:val="footer"/>
    <w:basedOn w:val="Normal"/>
    <w:link w:val="SidfotChar"/>
    <w:uiPriority w:val="99"/>
    <w:unhideWhenUsed/>
    <w:rsid w:val="00A14AAC"/>
    <w:pPr>
      <w:tabs>
        <w:tab w:val="center" w:pos="4536"/>
        <w:tab w:val="right" w:pos="9072"/>
      </w:tabs>
    </w:pPr>
  </w:style>
  <w:style w:type="character" w:customStyle="1" w:styleId="SidfotChar">
    <w:name w:val="Sidfot Char"/>
    <w:basedOn w:val="Standardstycketeckensnitt"/>
    <w:link w:val="Sidfot"/>
    <w:uiPriority w:val="99"/>
    <w:rsid w:val="00A14AAC"/>
  </w:style>
  <w:style w:type="character" w:customStyle="1" w:styleId="Rubrik1Char">
    <w:name w:val="Rubrik 1 Char"/>
    <w:basedOn w:val="Standardstycketeckensnitt"/>
    <w:link w:val="Rubrik1"/>
    <w:uiPriority w:val="9"/>
    <w:rsid w:val="00A14AAC"/>
    <w:rPr>
      <w:rFonts w:ascii="Arial" w:hAnsi="Arial" w:cs="Arial"/>
      <w:b/>
      <w:color w:val="4D4D4C"/>
      <w:sz w:val="32"/>
      <w:szCs w:val="44"/>
    </w:rPr>
  </w:style>
  <w:style w:type="character" w:customStyle="1" w:styleId="Rubrik2Char">
    <w:name w:val="Rubrik 2 Char"/>
    <w:basedOn w:val="Standardstycketeckensnitt"/>
    <w:link w:val="Rubrik2"/>
    <w:uiPriority w:val="9"/>
    <w:rsid w:val="00A14AAC"/>
    <w:rPr>
      <w:rFonts w:ascii="Arial" w:hAnsi="Arial" w:cs="Arial"/>
      <w:b/>
      <w:color w:val="E4624A"/>
      <w:sz w:val="32"/>
      <w:szCs w:val="36"/>
    </w:rPr>
  </w:style>
  <w:style w:type="character" w:styleId="Diskretreferens">
    <w:name w:val="Subtle Reference"/>
    <w:uiPriority w:val="31"/>
    <w:qFormat/>
    <w:rsid w:val="00A14AAC"/>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23329">
      <w:bodyDiv w:val="1"/>
      <w:marLeft w:val="0"/>
      <w:marRight w:val="0"/>
      <w:marTop w:val="0"/>
      <w:marBottom w:val="0"/>
      <w:divBdr>
        <w:top w:val="none" w:sz="0" w:space="0" w:color="auto"/>
        <w:left w:val="none" w:sz="0" w:space="0" w:color="auto"/>
        <w:bottom w:val="none" w:sz="0" w:space="0" w:color="auto"/>
        <w:right w:val="none" w:sz="0" w:space="0" w:color="auto"/>
      </w:divBdr>
      <w:divsChild>
        <w:div w:id="1674066220">
          <w:marLeft w:val="0"/>
          <w:marRight w:val="0"/>
          <w:marTop w:val="0"/>
          <w:marBottom w:val="0"/>
          <w:divBdr>
            <w:top w:val="none" w:sz="0" w:space="0" w:color="auto"/>
            <w:left w:val="none" w:sz="0" w:space="0" w:color="auto"/>
            <w:bottom w:val="none" w:sz="0" w:space="0" w:color="auto"/>
            <w:right w:val="none" w:sz="0" w:space="0" w:color="auto"/>
          </w:divBdr>
          <w:divsChild>
            <w:div w:id="1380780615">
              <w:marLeft w:val="0"/>
              <w:marRight w:val="0"/>
              <w:marTop w:val="0"/>
              <w:marBottom w:val="0"/>
              <w:divBdr>
                <w:top w:val="none" w:sz="0" w:space="0" w:color="auto"/>
                <w:left w:val="none" w:sz="0" w:space="0" w:color="auto"/>
                <w:bottom w:val="none" w:sz="0" w:space="0" w:color="auto"/>
                <w:right w:val="none" w:sz="0" w:space="0" w:color="auto"/>
              </w:divBdr>
              <w:divsChild>
                <w:div w:id="902371599">
                  <w:marLeft w:val="0"/>
                  <w:marRight w:val="0"/>
                  <w:marTop w:val="0"/>
                  <w:marBottom w:val="0"/>
                  <w:divBdr>
                    <w:top w:val="none" w:sz="0" w:space="0" w:color="auto"/>
                    <w:left w:val="none" w:sz="0" w:space="0" w:color="auto"/>
                    <w:bottom w:val="none" w:sz="0" w:space="0" w:color="auto"/>
                    <w:right w:val="none" w:sz="0" w:space="0" w:color="auto"/>
                  </w:divBdr>
                  <w:divsChild>
                    <w:div w:id="1092622636">
                      <w:marLeft w:val="0"/>
                      <w:marRight w:val="0"/>
                      <w:marTop w:val="0"/>
                      <w:marBottom w:val="0"/>
                      <w:divBdr>
                        <w:top w:val="none" w:sz="0" w:space="0" w:color="auto"/>
                        <w:left w:val="none" w:sz="0" w:space="0" w:color="auto"/>
                        <w:bottom w:val="none" w:sz="0" w:space="0" w:color="auto"/>
                        <w:right w:val="none" w:sz="0" w:space="0" w:color="auto"/>
                      </w:divBdr>
                      <w:divsChild>
                        <w:div w:id="18467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42951">
          <w:marLeft w:val="0"/>
          <w:marRight w:val="0"/>
          <w:marTop w:val="0"/>
          <w:marBottom w:val="0"/>
          <w:divBdr>
            <w:top w:val="none" w:sz="0" w:space="0" w:color="auto"/>
            <w:left w:val="none" w:sz="0" w:space="0" w:color="auto"/>
            <w:bottom w:val="none" w:sz="0" w:space="0" w:color="auto"/>
            <w:right w:val="none" w:sz="0" w:space="0" w:color="auto"/>
          </w:divBdr>
          <w:divsChild>
            <w:div w:id="1729305267">
              <w:marLeft w:val="0"/>
              <w:marRight w:val="0"/>
              <w:marTop w:val="0"/>
              <w:marBottom w:val="0"/>
              <w:divBdr>
                <w:top w:val="none" w:sz="0" w:space="0" w:color="auto"/>
                <w:left w:val="none" w:sz="0" w:space="0" w:color="auto"/>
                <w:bottom w:val="none" w:sz="0" w:space="0" w:color="auto"/>
                <w:right w:val="none" w:sz="0" w:space="0" w:color="auto"/>
              </w:divBdr>
              <w:divsChild>
                <w:div w:id="18733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9120">
          <w:marLeft w:val="0"/>
          <w:marRight w:val="0"/>
          <w:marTop w:val="0"/>
          <w:marBottom w:val="0"/>
          <w:divBdr>
            <w:top w:val="none" w:sz="0" w:space="0" w:color="auto"/>
            <w:left w:val="none" w:sz="0" w:space="0" w:color="auto"/>
            <w:bottom w:val="none" w:sz="0" w:space="0" w:color="auto"/>
            <w:right w:val="none" w:sz="0" w:space="0" w:color="auto"/>
          </w:divBdr>
          <w:divsChild>
            <w:div w:id="1938445253">
              <w:marLeft w:val="0"/>
              <w:marRight w:val="0"/>
              <w:marTop w:val="0"/>
              <w:marBottom w:val="0"/>
              <w:divBdr>
                <w:top w:val="none" w:sz="0" w:space="0" w:color="auto"/>
                <w:left w:val="none" w:sz="0" w:space="0" w:color="auto"/>
                <w:bottom w:val="none" w:sz="0" w:space="0" w:color="auto"/>
                <w:right w:val="none" w:sz="0" w:space="0" w:color="auto"/>
              </w:divBdr>
              <w:divsChild>
                <w:div w:id="585454724">
                  <w:marLeft w:val="0"/>
                  <w:marRight w:val="0"/>
                  <w:marTop w:val="0"/>
                  <w:marBottom w:val="0"/>
                  <w:divBdr>
                    <w:top w:val="none" w:sz="0" w:space="0" w:color="auto"/>
                    <w:left w:val="none" w:sz="0" w:space="0" w:color="auto"/>
                    <w:bottom w:val="none" w:sz="0" w:space="0" w:color="auto"/>
                    <w:right w:val="none" w:sz="0" w:space="0" w:color="auto"/>
                  </w:divBdr>
                  <w:divsChild>
                    <w:div w:id="1092581268">
                      <w:marLeft w:val="0"/>
                      <w:marRight w:val="0"/>
                      <w:marTop w:val="0"/>
                      <w:marBottom w:val="0"/>
                      <w:divBdr>
                        <w:top w:val="none" w:sz="0" w:space="0" w:color="auto"/>
                        <w:left w:val="none" w:sz="0" w:space="0" w:color="auto"/>
                        <w:bottom w:val="none" w:sz="0" w:space="0" w:color="auto"/>
                        <w:right w:val="none" w:sz="0" w:space="0" w:color="auto"/>
                      </w:divBdr>
                      <w:divsChild>
                        <w:div w:id="15442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9718">
              <w:marLeft w:val="0"/>
              <w:marRight w:val="0"/>
              <w:marTop w:val="0"/>
              <w:marBottom w:val="0"/>
              <w:divBdr>
                <w:top w:val="none" w:sz="0" w:space="0" w:color="auto"/>
                <w:left w:val="none" w:sz="0" w:space="0" w:color="auto"/>
                <w:bottom w:val="none" w:sz="0" w:space="0" w:color="auto"/>
                <w:right w:val="none" w:sz="0" w:space="0" w:color="auto"/>
              </w:divBdr>
              <w:divsChild>
                <w:div w:id="11874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160">
          <w:marLeft w:val="0"/>
          <w:marRight w:val="0"/>
          <w:marTop w:val="0"/>
          <w:marBottom w:val="0"/>
          <w:divBdr>
            <w:top w:val="none" w:sz="0" w:space="0" w:color="auto"/>
            <w:left w:val="none" w:sz="0" w:space="0" w:color="auto"/>
            <w:bottom w:val="none" w:sz="0" w:space="0" w:color="auto"/>
            <w:right w:val="none" w:sz="0" w:space="0" w:color="auto"/>
          </w:divBdr>
          <w:divsChild>
            <w:div w:id="1703549628">
              <w:marLeft w:val="0"/>
              <w:marRight w:val="0"/>
              <w:marTop w:val="0"/>
              <w:marBottom w:val="0"/>
              <w:divBdr>
                <w:top w:val="none" w:sz="0" w:space="0" w:color="auto"/>
                <w:left w:val="none" w:sz="0" w:space="0" w:color="auto"/>
                <w:bottom w:val="none" w:sz="0" w:space="0" w:color="auto"/>
                <w:right w:val="none" w:sz="0" w:space="0" w:color="auto"/>
              </w:divBdr>
              <w:divsChild>
                <w:div w:id="8498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30888">
          <w:marLeft w:val="0"/>
          <w:marRight w:val="0"/>
          <w:marTop w:val="0"/>
          <w:marBottom w:val="0"/>
          <w:divBdr>
            <w:top w:val="none" w:sz="0" w:space="0" w:color="auto"/>
            <w:left w:val="none" w:sz="0" w:space="0" w:color="auto"/>
            <w:bottom w:val="none" w:sz="0" w:space="0" w:color="auto"/>
            <w:right w:val="none" w:sz="0" w:space="0" w:color="auto"/>
          </w:divBdr>
          <w:divsChild>
            <w:div w:id="737246785">
              <w:marLeft w:val="0"/>
              <w:marRight w:val="0"/>
              <w:marTop w:val="0"/>
              <w:marBottom w:val="0"/>
              <w:divBdr>
                <w:top w:val="none" w:sz="0" w:space="0" w:color="auto"/>
                <w:left w:val="none" w:sz="0" w:space="0" w:color="auto"/>
                <w:bottom w:val="none" w:sz="0" w:space="0" w:color="auto"/>
                <w:right w:val="none" w:sz="0" w:space="0" w:color="auto"/>
              </w:divBdr>
              <w:divsChild>
                <w:div w:id="344139333">
                  <w:marLeft w:val="0"/>
                  <w:marRight w:val="0"/>
                  <w:marTop w:val="0"/>
                  <w:marBottom w:val="0"/>
                  <w:divBdr>
                    <w:top w:val="none" w:sz="0" w:space="0" w:color="auto"/>
                    <w:left w:val="none" w:sz="0" w:space="0" w:color="auto"/>
                    <w:bottom w:val="none" w:sz="0" w:space="0" w:color="auto"/>
                    <w:right w:val="none" w:sz="0" w:space="0" w:color="auto"/>
                  </w:divBdr>
                  <w:divsChild>
                    <w:div w:id="390428304">
                      <w:marLeft w:val="0"/>
                      <w:marRight w:val="0"/>
                      <w:marTop w:val="0"/>
                      <w:marBottom w:val="0"/>
                      <w:divBdr>
                        <w:top w:val="none" w:sz="0" w:space="0" w:color="auto"/>
                        <w:left w:val="none" w:sz="0" w:space="0" w:color="auto"/>
                        <w:bottom w:val="none" w:sz="0" w:space="0" w:color="auto"/>
                        <w:right w:val="none" w:sz="0" w:space="0" w:color="auto"/>
                      </w:divBdr>
                      <w:divsChild>
                        <w:div w:id="5310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0531">
              <w:marLeft w:val="0"/>
              <w:marRight w:val="0"/>
              <w:marTop w:val="0"/>
              <w:marBottom w:val="0"/>
              <w:divBdr>
                <w:top w:val="none" w:sz="0" w:space="0" w:color="auto"/>
                <w:left w:val="none" w:sz="0" w:space="0" w:color="auto"/>
                <w:bottom w:val="none" w:sz="0" w:space="0" w:color="auto"/>
                <w:right w:val="none" w:sz="0" w:space="0" w:color="auto"/>
              </w:divBdr>
              <w:divsChild>
                <w:div w:id="6847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0332">
          <w:marLeft w:val="0"/>
          <w:marRight w:val="0"/>
          <w:marTop w:val="0"/>
          <w:marBottom w:val="0"/>
          <w:divBdr>
            <w:top w:val="none" w:sz="0" w:space="0" w:color="auto"/>
            <w:left w:val="none" w:sz="0" w:space="0" w:color="auto"/>
            <w:bottom w:val="none" w:sz="0" w:space="0" w:color="auto"/>
            <w:right w:val="none" w:sz="0" w:space="0" w:color="auto"/>
          </w:divBdr>
          <w:divsChild>
            <w:div w:id="1167865740">
              <w:marLeft w:val="0"/>
              <w:marRight w:val="0"/>
              <w:marTop w:val="0"/>
              <w:marBottom w:val="0"/>
              <w:divBdr>
                <w:top w:val="none" w:sz="0" w:space="0" w:color="auto"/>
                <w:left w:val="none" w:sz="0" w:space="0" w:color="auto"/>
                <w:bottom w:val="none" w:sz="0" w:space="0" w:color="auto"/>
                <w:right w:val="none" w:sz="0" w:space="0" w:color="auto"/>
              </w:divBdr>
              <w:divsChild>
                <w:div w:id="560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3942">
          <w:marLeft w:val="0"/>
          <w:marRight w:val="0"/>
          <w:marTop w:val="0"/>
          <w:marBottom w:val="0"/>
          <w:divBdr>
            <w:top w:val="none" w:sz="0" w:space="0" w:color="auto"/>
            <w:left w:val="none" w:sz="0" w:space="0" w:color="auto"/>
            <w:bottom w:val="none" w:sz="0" w:space="0" w:color="auto"/>
            <w:right w:val="none" w:sz="0" w:space="0" w:color="auto"/>
          </w:divBdr>
          <w:divsChild>
            <w:div w:id="938030091">
              <w:marLeft w:val="0"/>
              <w:marRight w:val="0"/>
              <w:marTop w:val="0"/>
              <w:marBottom w:val="0"/>
              <w:divBdr>
                <w:top w:val="none" w:sz="0" w:space="0" w:color="auto"/>
                <w:left w:val="none" w:sz="0" w:space="0" w:color="auto"/>
                <w:bottom w:val="none" w:sz="0" w:space="0" w:color="auto"/>
                <w:right w:val="none" w:sz="0" w:space="0" w:color="auto"/>
              </w:divBdr>
              <w:divsChild>
                <w:div w:id="1148977604">
                  <w:marLeft w:val="0"/>
                  <w:marRight w:val="0"/>
                  <w:marTop w:val="0"/>
                  <w:marBottom w:val="0"/>
                  <w:divBdr>
                    <w:top w:val="none" w:sz="0" w:space="0" w:color="auto"/>
                    <w:left w:val="none" w:sz="0" w:space="0" w:color="auto"/>
                    <w:bottom w:val="none" w:sz="0" w:space="0" w:color="auto"/>
                    <w:right w:val="none" w:sz="0" w:space="0" w:color="auto"/>
                  </w:divBdr>
                  <w:divsChild>
                    <w:div w:id="1496606382">
                      <w:marLeft w:val="0"/>
                      <w:marRight w:val="0"/>
                      <w:marTop w:val="0"/>
                      <w:marBottom w:val="0"/>
                      <w:divBdr>
                        <w:top w:val="none" w:sz="0" w:space="0" w:color="auto"/>
                        <w:left w:val="none" w:sz="0" w:space="0" w:color="auto"/>
                        <w:bottom w:val="none" w:sz="0" w:space="0" w:color="auto"/>
                        <w:right w:val="none" w:sz="0" w:space="0" w:color="auto"/>
                      </w:divBdr>
                      <w:divsChild>
                        <w:div w:id="1587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87032">
              <w:marLeft w:val="0"/>
              <w:marRight w:val="0"/>
              <w:marTop w:val="0"/>
              <w:marBottom w:val="0"/>
              <w:divBdr>
                <w:top w:val="none" w:sz="0" w:space="0" w:color="auto"/>
                <w:left w:val="none" w:sz="0" w:space="0" w:color="auto"/>
                <w:bottom w:val="none" w:sz="0" w:space="0" w:color="auto"/>
                <w:right w:val="none" w:sz="0" w:space="0" w:color="auto"/>
              </w:divBdr>
              <w:divsChild>
                <w:div w:id="3410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6647">
          <w:marLeft w:val="0"/>
          <w:marRight w:val="0"/>
          <w:marTop w:val="0"/>
          <w:marBottom w:val="0"/>
          <w:divBdr>
            <w:top w:val="none" w:sz="0" w:space="0" w:color="auto"/>
            <w:left w:val="none" w:sz="0" w:space="0" w:color="auto"/>
            <w:bottom w:val="none" w:sz="0" w:space="0" w:color="auto"/>
            <w:right w:val="none" w:sz="0" w:space="0" w:color="auto"/>
          </w:divBdr>
          <w:divsChild>
            <w:div w:id="1084913080">
              <w:marLeft w:val="0"/>
              <w:marRight w:val="0"/>
              <w:marTop w:val="0"/>
              <w:marBottom w:val="0"/>
              <w:divBdr>
                <w:top w:val="none" w:sz="0" w:space="0" w:color="auto"/>
                <w:left w:val="none" w:sz="0" w:space="0" w:color="auto"/>
                <w:bottom w:val="none" w:sz="0" w:space="0" w:color="auto"/>
                <w:right w:val="none" w:sz="0" w:space="0" w:color="auto"/>
              </w:divBdr>
              <w:divsChild>
                <w:div w:id="13648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8402">
          <w:marLeft w:val="0"/>
          <w:marRight w:val="0"/>
          <w:marTop w:val="0"/>
          <w:marBottom w:val="0"/>
          <w:divBdr>
            <w:top w:val="none" w:sz="0" w:space="0" w:color="auto"/>
            <w:left w:val="none" w:sz="0" w:space="0" w:color="auto"/>
            <w:bottom w:val="none" w:sz="0" w:space="0" w:color="auto"/>
            <w:right w:val="none" w:sz="0" w:space="0" w:color="auto"/>
          </w:divBdr>
          <w:divsChild>
            <w:div w:id="1863782900">
              <w:marLeft w:val="0"/>
              <w:marRight w:val="0"/>
              <w:marTop w:val="0"/>
              <w:marBottom w:val="0"/>
              <w:divBdr>
                <w:top w:val="none" w:sz="0" w:space="0" w:color="auto"/>
                <w:left w:val="none" w:sz="0" w:space="0" w:color="auto"/>
                <w:bottom w:val="none" w:sz="0" w:space="0" w:color="auto"/>
                <w:right w:val="none" w:sz="0" w:space="0" w:color="auto"/>
              </w:divBdr>
              <w:divsChild>
                <w:div w:id="528180617">
                  <w:marLeft w:val="0"/>
                  <w:marRight w:val="0"/>
                  <w:marTop w:val="0"/>
                  <w:marBottom w:val="0"/>
                  <w:divBdr>
                    <w:top w:val="none" w:sz="0" w:space="0" w:color="auto"/>
                    <w:left w:val="none" w:sz="0" w:space="0" w:color="auto"/>
                    <w:bottom w:val="none" w:sz="0" w:space="0" w:color="auto"/>
                    <w:right w:val="none" w:sz="0" w:space="0" w:color="auto"/>
                  </w:divBdr>
                  <w:divsChild>
                    <w:div w:id="1650787783">
                      <w:marLeft w:val="0"/>
                      <w:marRight w:val="0"/>
                      <w:marTop w:val="0"/>
                      <w:marBottom w:val="0"/>
                      <w:divBdr>
                        <w:top w:val="none" w:sz="0" w:space="0" w:color="auto"/>
                        <w:left w:val="none" w:sz="0" w:space="0" w:color="auto"/>
                        <w:bottom w:val="none" w:sz="0" w:space="0" w:color="auto"/>
                        <w:right w:val="none" w:sz="0" w:space="0" w:color="auto"/>
                      </w:divBdr>
                      <w:divsChild>
                        <w:div w:id="9939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6419">
              <w:marLeft w:val="0"/>
              <w:marRight w:val="0"/>
              <w:marTop w:val="0"/>
              <w:marBottom w:val="0"/>
              <w:divBdr>
                <w:top w:val="none" w:sz="0" w:space="0" w:color="auto"/>
                <w:left w:val="none" w:sz="0" w:space="0" w:color="auto"/>
                <w:bottom w:val="none" w:sz="0" w:space="0" w:color="auto"/>
                <w:right w:val="none" w:sz="0" w:space="0" w:color="auto"/>
              </w:divBdr>
              <w:divsChild>
                <w:div w:id="1542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8334">
          <w:marLeft w:val="0"/>
          <w:marRight w:val="0"/>
          <w:marTop w:val="0"/>
          <w:marBottom w:val="0"/>
          <w:divBdr>
            <w:top w:val="none" w:sz="0" w:space="0" w:color="auto"/>
            <w:left w:val="none" w:sz="0" w:space="0" w:color="auto"/>
            <w:bottom w:val="none" w:sz="0" w:space="0" w:color="auto"/>
            <w:right w:val="none" w:sz="0" w:space="0" w:color="auto"/>
          </w:divBdr>
          <w:divsChild>
            <w:div w:id="1399012826">
              <w:marLeft w:val="0"/>
              <w:marRight w:val="0"/>
              <w:marTop w:val="0"/>
              <w:marBottom w:val="0"/>
              <w:divBdr>
                <w:top w:val="none" w:sz="0" w:space="0" w:color="auto"/>
                <w:left w:val="none" w:sz="0" w:space="0" w:color="auto"/>
                <w:bottom w:val="none" w:sz="0" w:space="0" w:color="auto"/>
                <w:right w:val="none" w:sz="0" w:space="0" w:color="auto"/>
              </w:divBdr>
              <w:divsChild>
                <w:div w:id="15441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7417">
          <w:marLeft w:val="0"/>
          <w:marRight w:val="0"/>
          <w:marTop w:val="0"/>
          <w:marBottom w:val="0"/>
          <w:divBdr>
            <w:top w:val="none" w:sz="0" w:space="0" w:color="auto"/>
            <w:left w:val="none" w:sz="0" w:space="0" w:color="auto"/>
            <w:bottom w:val="none" w:sz="0" w:space="0" w:color="auto"/>
            <w:right w:val="none" w:sz="0" w:space="0" w:color="auto"/>
          </w:divBdr>
          <w:divsChild>
            <w:div w:id="374891948">
              <w:marLeft w:val="0"/>
              <w:marRight w:val="0"/>
              <w:marTop w:val="0"/>
              <w:marBottom w:val="0"/>
              <w:divBdr>
                <w:top w:val="none" w:sz="0" w:space="0" w:color="auto"/>
                <w:left w:val="none" w:sz="0" w:space="0" w:color="auto"/>
                <w:bottom w:val="none" w:sz="0" w:space="0" w:color="auto"/>
                <w:right w:val="none" w:sz="0" w:space="0" w:color="auto"/>
              </w:divBdr>
              <w:divsChild>
                <w:div w:id="1271234399">
                  <w:marLeft w:val="0"/>
                  <w:marRight w:val="0"/>
                  <w:marTop w:val="0"/>
                  <w:marBottom w:val="0"/>
                  <w:divBdr>
                    <w:top w:val="none" w:sz="0" w:space="0" w:color="auto"/>
                    <w:left w:val="none" w:sz="0" w:space="0" w:color="auto"/>
                    <w:bottom w:val="none" w:sz="0" w:space="0" w:color="auto"/>
                    <w:right w:val="none" w:sz="0" w:space="0" w:color="auto"/>
                  </w:divBdr>
                  <w:divsChild>
                    <w:div w:id="992297977">
                      <w:marLeft w:val="0"/>
                      <w:marRight w:val="0"/>
                      <w:marTop w:val="0"/>
                      <w:marBottom w:val="0"/>
                      <w:divBdr>
                        <w:top w:val="none" w:sz="0" w:space="0" w:color="auto"/>
                        <w:left w:val="none" w:sz="0" w:space="0" w:color="auto"/>
                        <w:bottom w:val="none" w:sz="0" w:space="0" w:color="auto"/>
                        <w:right w:val="none" w:sz="0" w:space="0" w:color="auto"/>
                      </w:divBdr>
                      <w:divsChild>
                        <w:div w:id="8796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7219">
              <w:marLeft w:val="0"/>
              <w:marRight w:val="0"/>
              <w:marTop w:val="0"/>
              <w:marBottom w:val="0"/>
              <w:divBdr>
                <w:top w:val="none" w:sz="0" w:space="0" w:color="auto"/>
                <w:left w:val="none" w:sz="0" w:space="0" w:color="auto"/>
                <w:bottom w:val="none" w:sz="0" w:space="0" w:color="auto"/>
                <w:right w:val="none" w:sz="0" w:space="0" w:color="auto"/>
              </w:divBdr>
              <w:divsChild>
                <w:div w:id="7425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256</Words>
  <Characters>1358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Larsson</dc:creator>
  <cp:keywords/>
  <dc:description/>
  <cp:lastModifiedBy>Sonja Larsson</cp:lastModifiedBy>
  <cp:revision>2</cp:revision>
  <dcterms:created xsi:type="dcterms:W3CDTF">2019-04-12T06:26:00Z</dcterms:created>
  <dcterms:modified xsi:type="dcterms:W3CDTF">2019-04-23T06:17:00Z</dcterms:modified>
</cp:coreProperties>
</file>